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D0" w:rsidRDefault="00CC7FD0" w:rsidP="00CC7FD0">
      <w:pPr>
        <w:spacing w:after="0"/>
        <w:rPr>
          <w:rFonts w:cs="Calibri"/>
          <w:color w:val="000000" w:themeColor="text1"/>
          <w:sz w:val="28"/>
          <w:szCs w:val="28"/>
        </w:rPr>
      </w:pPr>
    </w:p>
    <w:p w:rsidR="00CC7FD0" w:rsidRPr="00CC7FD0" w:rsidRDefault="00CC7FD0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</w:p>
    <w:p w:rsidR="00CC7FD0" w:rsidRPr="00CC7FD0" w:rsidRDefault="00CC7FD0" w:rsidP="00CC7FD0">
      <w:pPr>
        <w:spacing w:after="0"/>
        <w:rPr>
          <w:rFonts w:ascii="Calibri" w:eastAsia="Times New Roman" w:hAnsi="Calibri" w:cs="Calibri"/>
          <w:b/>
          <w:sz w:val="28"/>
          <w:szCs w:val="28"/>
          <w:lang w:eastAsia="da-DK"/>
        </w:rPr>
      </w:pPr>
      <w:r w:rsidRPr="00CC7FD0">
        <w:rPr>
          <w:rFonts w:ascii="Calibri" w:hAnsi="Calibri" w:cs="Calibri"/>
          <w:b/>
          <w:color w:val="000000" w:themeColor="text1"/>
          <w:sz w:val="28"/>
          <w:szCs w:val="28"/>
        </w:rPr>
        <w:t xml:space="preserve">Titel: </w:t>
      </w:r>
      <w:r w:rsidRPr="00CC7FD0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Digitale services der skaber nærhed og sammenhæng </w:t>
      </w:r>
    </w:p>
    <w:p w:rsidR="00CC7FD0" w:rsidRPr="00CC7FD0" w:rsidRDefault="00CC7FD0" w:rsidP="00CC7FD0">
      <w:pPr>
        <w:rPr>
          <w:rFonts w:ascii="Calibri" w:hAnsi="Calibri" w:cs="Calibri"/>
          <w:b/>
          <w:sz w:val="28"/>
          <w:szCs w:val="28"/>
        </w:rPr>
      </w:pPr>
    </w:p>
    <w:p w:rsidR="00CC7FD0" w:rsidRPr="00CC7FD0" w:rsidRDefault="00CC7FD0" w:rsidP="00CC7FD0">
      <w:pPr>
        <w:pStyle w:val="Overskrift2"/>
        <w:rPr>
          <w:rFonts w:cs="Calibri"/>
          <w:color w:val="auto"/>
          <w:sz w:val="28"/>
          <w:szCs w:val="28"/>
        </w:rPr>
      </w:pPr>
      <w:r w:rsidRPr="00CC7FD0">
        <w:rPr>
          <w:rFonts w:cs="Calibri"/>
          <w:color w:val="auto"/>
          <w:sz w:val="28"/>
          <w:szCs w:val="28"/>
        </w:rPr>
        <w:t>Oplægsholder:</w:t>
      </w:r>
      <w:r w:rsidRPr="00CC7FD0">
        <w:rPr>
          <w:rFonts w:cs="Calibri"/>
          <w:color w:val="auto"/>
          <w:sz w:val="28"/>
          <w:szCs w:val="28"/>
        </w:rPr>
        <w:t xml:space="preserve"> </w:t>
      </w:r>
      <w:r w:rsidRPr="00CC7FD0">
        <w:rPr>
          <w:rFonts w:cs="Calibri"/>
          <w:color w:val="000000" w:themeColor="text1"/>
          <w:sz w:val="28"/>
          <w:szCs w:val="28"/>
        </w:rPr>
        <w:t>Pernille Greisen, Afdelingssygeplejerske, Nordsjællands Hospital</w:t>
      </w:r>
    </w:p>
    <w:p w:rsidR="00CC7FD0" w:rsidRPr="00CC7FD0" w:rsidRDefault="00CC7FD0" w:rsidP="00CC7FD0">
      <w:pPr>
        <w:pStyle w:val="Overskrift2"/>
        <w:rPr>
          <w:rFonts w:cs="Calibri"/>
          <w:color w:val="auto"/>
          <w:sz w:val="28"/>
          <w:szCs w:val="28"/>
        </w:rPr>
      </w:pPr>
      <w:r w:rsidRPr="00CC7FD0">
        <w:rPr>
          <w:rFonts w:cs="Calibri"/>
          <w:color w:val="auto"/>
          <w:sz w:val="28"/>
          <w:szCs w:val="28"/>
        </w:rPr>
        <w:t>Resumé:</w:t>
      </w:r>
    </w:p>
    <w:p w:rsidR="00A97202" w:rsidRPr="00CC7FD0" w:rsidRDefault="00E455D7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hAnsi="Calibri" w:cs="Calibri"/>
          <w:color w:val="000000" w:themeColor="text1"/>
          <w:sz w:val="28"/>
          <w:szCs w:val="28"/>
        </w:rPr>
        <w:t>Som p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atient tilbringer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man 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kun en brøkdel af tiden på 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hospitalet</w:t>
      </w:r>
      <w:r w:rsidR="00CC7FD0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og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man 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har derfor begrænset mulighed for dialog med klinikerne. Det nære sundhedsvæsen kan </w:t>
      </w:r>
      <w:r w:rsidR="00886261" w:rsidRPr="00CC7FD0">
        <w:rPr>
          <w:rFonts w:ascii="Calibri" w:hAnsi="Calibri" w:cs="Calibri"/>
          <w:color w:val="000000" w:themeColor="text1"/>
          <w:sz w:val="28"/>
          <w:szCs w:val="28"/>
        </w:rPr>
        <w:t>således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virke meget fjernt</w:t>
      </w:r>
      <w:r w:rsidR="00F25819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i tidspunkterne mellem 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hospitals</w:t>
      </w:r>
      <w:r w:rsidR="00F25819" w:rsidRPr="00CC7FD0">
        <w:rPr>
          <w:rFonts w:ascii="Calibri" w:hAnsi="Calibri" w:cs="Calibri"/>
          <w:color w:val="000000" w:themeColor="text1"/>
          <w:sz w:val="28"/>
          <w:szCs w:val="28"/>
        </w:rPr>
        <w:t>besøg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ene</w:t>
      </w:r>
      <w:r w:rsidR="00A9720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:rsidR="00A97202" w:rsidRPr="00CC7FD0" w:rsidRDefault="00A97202" w:rsidP="00A97202">
      <w:pPr>
        <w:spacing w:after="0"/>
        <w:ind w:left="720"/>
        <w:rPr>
          <w:rFonts w:ascii="Calibri" w:hAnsi="Calibri" w:cs="Calibri"/>
          <w:color w:val="000000" w:themeColor="text1"/>
          <w:sz w:val="28"/>
          <w:szCs w:val="28"/>
        </w:rPr>
      </w:pPr>
    </w:p>
    <w:p w:rsidR="00CC7FD0" w:rsidRDefault="00A97202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På </w:t>
      </w:r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Ortopædkirurgisk Afdeling på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Nordsjællands Hospital har vi derfor </w:t>
      </w:r>
      <w:r w:rsidR="00886261" w:rsidRPr="00CC7FD0">
        <w:rPr>
          <w:rFonts w:ascii="Calibri" w:hAnsi="Calibri" w:cs="Calibri"/>
          <w:color w:val="000000" w:themeColor="text1"/>
          <w:sz w:val="28"/>
          <w:szCs w:val="28"/>
        </w:rPr>
        <w:t>valgt at arbejde med den digitale serviceoplevels</w:t>
      </w:r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e, så vi kan støtte vores patienter både før, under og efter besøg hos os. Ved at bruge kommunikationsplatformen fra virksomheden </w:t>
      </w:r>
      <w:proofErr w:type="spellStart"/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>Emento</w:t>
      </w:r>
      <w:proofErr w:type="spellEnd"/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har vi </w:t>
      </w:r>
      <w:r w:rsidR="00F25819" w:rsidRPr="00CC7FD0">
        <w:rPr>
          <w:rFonts w:ascii="Calibri" w:hAnsi="Calibri" w:cs="Calibri"/>
          <w:color w:val="000000" w:themeColor="text1"/>
          <w:sz w:val="28"/>
          <w:szCs w:val="28"/>
        </w:rPr>
        <w:t>udviklet et digitalt servicetilbud</w:t>
      </w:r>
      <w:r w:rsidR="00CC7FD0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F25819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som vi kalder ”Min Forløbsassistent”.  </w:t>
      </w:r>
    </w:p>
    <w:p w:rsidR="00CC7FD0" w:rsidRDefault="00CC7FD0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</w:p>
    <w:p w:rsidR="00AE20FA" w:rsidRPr="00CC7FD0" w:rsidRDefault="00F25819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Forløbsassistenten 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giver via en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app patient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en</w:t>
      </w:r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A78B2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den rette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viden på det rette tidspunkt </w:t>
      </w:r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>i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>behandling</w:t>
      </w:r>
      <w:r w:rsidR="003A78B2" w:rsidRPr="00CC7FD0">
        <w:rPr>
          <w:rFonts w:ascii="Calibri" w:hAnsi="Calibri" w:cs="Calibri"/>
          <w:color w:val="000000" w:themeColor="text1"/>
          <w:sz w:val="28"/>
          <w:szCs w:val="28"/>
        </w:rPr>
        <w:t>sforløbet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>. På den måde kan vi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løbende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guide 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vores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>patiente</w:t>
      </w:r>
      <w:r w:rsidR="00A64DA1" w:rsidRPr="00CC7FD0">
        <w:rPr>
          <w:rFonts w:ascii="Calibri" w:hAnsi="Calibri" w:cs="Calibri"/>
          <w:color w:val="000000" w:themeColor="text1"/>
          <w:sz w:val="28"/>
          <w:szCs w:val="28"/>
        </w:rPr>
        <w:t>r</w:t>
      </w:r>
      <w:r w:rsidR="003A78B2" w:rsidRPr="00CC7FD0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645236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selvom de ikke </w:t>
      </w:r>
      <w:r w:rsidRPr="00CC7FD0">
        <w:rPr>
          <w:rFonts w:ascii="Calibri" w:hAnsi="Calibri" w:cs="Calibri"/>
          <w:color w:val="000000" w:themeColor="text1"/>
          <w:sz w:val="28"/>
          <w:szCs w:val="28"/>
        </w:rPr>
        <w:t>er fysisk tilstede på hospitalet</w:t>
      </w:r>
      <w:r w:rsidR="00886261" w:rsidRPr="00CC7FD0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AE20FA" w:rsidRPr="00CC7FD0" w:rsidRDefault="00AE20FA" w:rsidP="00A97202">
      <w:pPr>
        <w:spacing w:after="0"/>
        <w:ind w:left="720"/>
        <w:rPr>
          <w:rFonts w:ascii="Calibri" w:hAnsi="Calibri" w:cs="Calibri"/>
          <w:color w:val="000000" w:themeColor="text1"/>
          <w:sz w:val="28"/>
          <w:szCs w:val="28"/>
        </w:rPr>
      </w:pPr>
    </w:p>
    <w:p w:rsidR="007D46EC" w:rsidRPr="00CC7FD0" w:rsidRDefault="00CC7FD0" w:rsidP="00CC7FD0">
      <w:pPr>
        <w:spacing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00686A" w:rsidRPr="00CC7FD0">
        <w:rPr>
          <w:rFonts w:ascii="Calibri" w:hAnsi="Calibri" w:cs="Calibri"/>
          <w:color w:val="000000" w:themeColor="text1"/>
          <w:sz w:val="28"/>
          <w:szCs w:val="28"/>
        </w:rPr>
        <w:t>ndlægget om</w:t>
      </w:r>
      <w:r>
        <w:rPr>
          <w:rFonts w:ascii="Calibri" w:hAnsi="Calibri" w:cs="Calibri"/>
          <w:color w:val="000000" w:themeColor="text1"/>
          <w:sz w:val="28"/>
          <w:szCs w:val="28"/>
        </w:rPr>
        <w:t>handler</w:t>
      </w:r>
      <w:r w:rsidR="0000686A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5711C8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”Min Forløbsassistent” og værdien </w:t>
      </w:r>
      <w:r w:rsidR="00A464C4"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for både patinterne og hospitalet herunder fokus på tryghed, nærhed, patienttilfredshed, nedbringelse af udeblivelser, optimering af arbejdsgange og accelerering af patientforløb.  </w:t>
      </w:r>
    </w:p>
    <w:p w:rsidR="00C76730" w:rsidRPr="00CC7FD0" w:rsidRDefault="00C76730" w:rsidP="003D2937">
      <w:pPr>
        <w:spacing w:after="0"/>
        <w:ind w:left="720"/>
        <w:rPr>
          <w:rFonts w:ascii="Calibri" w:hAnsi="Calibri" w:cs="Calibri"/>
          <w:color w:val="000000" w:themeColor="text1"/>
          <w:sz w:val="28"/>
          <w:szCs w:val="28"/>
        </w:rPr>
      </w:pPr>
    </w:p>
    <w:p w:rsidR="00CC7FD0" w:rsidRPr="00CC7FD0" w:rsidRDefault="00CC7FD0" w:rsidP="00CC7FD0">
      <w:pPr>
        <w:pStyle w:val="Overskrift2"/>
        <w:numPr>
          <w:ilvl w:val="0"/>
          <w:numId w:val="7"/>
        </w:numPr>
        <w:spacing w:line="240" w:lineRule="atLeast"/>
        <w:rPr>
          <w:rFonts w:cs="Calibri"/>
          <w:color w:val="auto"/>
          <w:sz w:val="28"/>
          <w:szCs w:val="28"/>
        </w:rPr>
      </w:pPr>
      <w:bookmarkStart w:id="0" w:name="_GoBack"/>
      <w:bookmarkEnd w:id="0"/>
      <w:r w:rsidRPr="00CC7FD0">
        <w:rPr>
          <w:rFonts w:cs="Calibri"/>
          <w:color w:val="auto"/>
          <w:sz w:val="28"/>
          <w:szCs w:val="28"/>
        </w:rPr>
        <w:t>budskaber som deltagerne kan forvente at få med fra oplægget</w:t>
      </w:r>
    </w:p>
    <w:p w:rsidR="00CC7FD0" w:rsidRPr="00CC7FD0" w:rsidRDefault="00CC7FD0" w:rsidP="00CC7FD0">
      <w:pPr>
        <w:rPr>
          <w:rFonts w:ascii="Calibri" w:hAnsi="Calibri" w:cs="Calibri"/>
          <w:sz w:val="28"/>
          <w:szCs w:val="28"/>
        </w:rPr>
      </w:pPr>
    </w:p>
    <w:p w:rsidR="00CC7FD0" w:rsidRPr="00CC7FD0" w:rsidRDefault="00FC7848" w:rsidP="00CC7FD0">
      <w:pPr>
        <w:pStyle w:val="Listeafsnit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1: </w:t>
      </w:r>
      <w:r w:rsidR="00642E9D" w:rsidRPr="00CC7FD0">
        <w:rPr>
          <w:rFonts w:ascii="Calibri" w:hAnsi="Calibri" w:cs="Calibri"/>
          <w:color w:val="000000" w:themeColor="text1"/>
          <w:sz w:val="28"/>
          <w:szCs w:val="28"/>
        </w:rPr>
        <w:t>Hvordan kan vi skabe et mere nært sundhedsvæsen, uden at patienterne er fysisk tilstede på hospitalet?</w:t>
      </w:r>
    </w:p>
    <w:p w:rsidR="00CC7FD0" w:rsidRPr="00CC7FD0" w:rsidRDefault="00CC7FD0" w:rsidP="00CC7FD0">
      <w:pPr>
        <w:pStyle w:val="Listeafsnit"/>
        <w:rPr>
          <w:rFonts w:ascii="Calibri" w:hAnsi="Calibri" w:cs="Calibri"/>
          <w:color w:val="000000" w:themeColor="text1"/>
          <w:sz w:val="28"/>
          <w:szCs w:val="28"/>
        </w:rPr>
      </w:pPr>
    </w:p>
    <w:p w:rsidR="00CC7FD0" w:rsidRPr="00CC7FD0" w:rsidRDefault="00642E9D" w:rsidP="00CC7FD0">
      <w:pPr>
        <w:pStyle w:val="Listeafsnit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hAnsi="Calibri" w:cs="Calibri"/>
          <w:color w:val="000000" w:themeColor="text1"/>
          <w:sz w:val="28"/>
          <w:szCs w:val="28"/>
        </w:rPr>
        <w:t xml:space="preserve">2: </w:t>
      </w:r>
      <w:r w:rsidR="00A464C4" w:rsidRPr="00CC7FD0">
        <w:rPr>
          <w:rFonts w:ascii="Calibri" w:hAnsi="Calibri" w:cs="Calibri"/>
          <w:color w:val="000000" w:themeColor="text1"/>
          <w:sz w:val="28"/>
          <w:szCs w:val="28"/>
        </w:rPr>
        <w:t>Hvilken værdi har rettidig patientinformation for patienten?</w:t>
      </w:r>
    </w:p>
    <w:p w:rsidR="00CC7FD0" w:rsidRPr="00CC7FD0" w:rsidRDefault="00CC7FD0" w:rsidP="00CC7FD0">
      <w:pPr>
        <w:pStyle w:val="Listeafsnit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4F4D10" w:rsidRPr="00CC7FD0" w:rsidRDefault="00642E9D" w:rsidP="00CC7FD0">
      <w:pPr>
        <w:pStyle w:val="Listeafsnit"/>
        <w:rPr>
          <w:rFonts w:ascii="Calibri" w:hAnsi="Calibri" w:cs="Calibri"/>
          <w:color w:val="000000" w:themeColor="text1"/>
          <w:sz w:val="28"/>
          <w:szCs w:val="28"/>
        </w:rPr>
      </w:pPr>
      <w:r w:rsidRPr="00CC7FD0">
        <w:rPr>
          <w:rFonts w:ascii="Calibri" w:eastAsia="Times New Roman" w:hAnsi="Calibri" w:cs="Calibri"/>
          <w:sz w:val="28"/>
          <w:szCs w:val="28"/>
          <w:lang w:eastAsia="da-DK"/>
        </w:rPr>
        <w:t>3:</w:t>
      </w:r>
      <w:r w:rsidR="00A464C4" w:rsidRPr="00CC7FD0">
        <w:rPr>
          <w:rFonts w:ascii="Calibri" w:eastAsia="Times New Roman" w:hAnsi="Calibri" w:cs="Calibri"/>
          <w:sz w:val="28"/>
          <w:szCs w:val="28"/>
          <w:lang w:eastAsia="da-DK"/>
        </w:rPr>
        <w:t xml:space="preserve"> Hvordan skaber rettidig patientinformation grundlag for optimering i klinikken?</w:t>
      </w:r>
    </w:p>
    <w:p w:rsidR="00C76730" w:rsidRPr="00CC7FD0" w:rsidRDefault="00C76730" w:rsidP="007D46EC">
      <w:pPr>
        <w:spacing w:after="0"/>
        <w:rPr>
          <w:rFonts w:ascii="Calibri" w:hAnsi="Calibri" w:cs="Calibri"/>
          <w:b/>
          <w:color w:val="2E74B5" w:themeColor="accent5" w:themeShade="BF"/>
          <w:sz w:val="28"/>
          <w:szCs w:val="28"/>
        </w:rPr>
      </w:pPr>
    </w:p>
    <w:p w:rsidR="006864AA" w:rsidRPr="007D46EC" w:rsidRDefault="006864AA">
      <w:pPr>
        <w:spacing w:after="0"/>
        <w:rPr>
          <w:b/>
        </w:rPr>
      </w:pPr>
    </w:p>
    <w:sectPr w:rsidR="006864AA" w:rsidRPr="007D46EC" w:rsidSect="00F916AA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B9" w:rsidRDefault="00AF05B9" w:rsidP="00E9696F">
      <w:pPr>
        <w:spacing w:after="0"/>
      </w:pPr>
      <w:r>
        <w:separator/>
      </w:r>
    </w:p>
  </w:endnote>
  <w:endnote w:type="continuationSeparator" w:id="0">
    <w:p w:rsidR="00AF05B9" w:rsidRDefault="00AF05B9" w:rsidP="00E96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B9" w:rsidRDefault="00AF05B9" w:rsidP="00E9696F">
      <w:pPr>
        <w:spacing w:after="0"/>
      </w:pPr>
      <w:r>
        <w:separator/>
      </w:r>
    </w:p>
  </w:footnote>
  <w:footnote w:type="continuationSeparator" w:id="0">
    <w:p w:rsidR="00AF05B9" w:rsidRDefault="00AF05B9" w:rsidP="00E96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6F" w:rsidRDefault="00A5606F">
    <w:pPr>
      <w:pStyle w:val="Sidehoved"/>
    </w:pPr>
    <w:r w:rsidRPr="00A5606F"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 wp14:anchorId="6C0C9E47" wp14:editId="7B7C8FFD">
          <wp:simplePos x="0" y="0"/>
          <wp:positionH relativeFrom="column">
            <wp:posOffset>4410889</wp:posOffset>
          </wp:positionH>
          <wp:positionV relativeFrom="paragraph">
            <wp:posOffset>-253373</wp:posOffset>
          </wp:positionV>
          <wp:extent cx="1309370" cy="527050"/>
          <wp:effectExtent l="0" t="0" r="5080" b="6350"/>
          <wp:wrapSquare wrapText="bothSides"/>
          <wp:docPr id="1" name="Billede 1" descr="O:\MMMI\Velfærdsteknologigruppe\E-sundhedsobservatoriet\2019\Før konferencen\Logo\E-sundhedsobservatorie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MMI\Velfærdsteknologigruppe\E-sundhedsobservatoriet\2019\Før konferencen\Logo\E-sundhedsobservatoriet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tab/>
    </w:r>
    <w:r>
      <w:rPr>
        <w:noProof/>
        <w:lang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5170"/>
    <w:multiLevelType w:val="hybridMultilevel"/>
    <w:tmpl w:val="7A9AFA58"/>
    <w:lvl w:ilvl="0" w:tplc="0F5A68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00A1"/>
    <w:multiLevelType w:val="hybridMultilevel"/>
    <w:tmpl w:val="9428328C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1275"/>
    <w:multiLevelType w:val="hybridMultilevel"/>
    <w:tmpl w:val="1AB04176"/>
    <w:lvl w:ilvl="0" w:tplc="96969D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3F5"/>
    <w:multiLevelType w:val="hybridMultilevel"/>
    <w:tmpl w:val="590468A0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0CDF"/>
    <w:multiLevelType w:val="hybridMultilevel"/>
    <w:tmpl w:val="FB4C1CA8"/>
    <w:lvl w:ilvl="0" w:tplc="8F82E68A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DDE"/>
    <w:multiLevelType w:val="hybridMultilevel"/>
    <w:tmpl w:val="7B0E3618"/>
    <w:lvl w:ilvl="0" w:tplc="8F82E68A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ACB"/>
    <w:multiLevelType w:val="hybridMultilevel"/>
    <w:tmpl w:val="4AD2C494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EC"/>
    <w:rsid w:val="0000686A"/>
    <w:rsid w:val="00020872"/>
    <w:rsid w:val="000531FD"/>
    <w:rsid w:val="000F7103"/>
    <w:rsid w:val="00117113"/>
    <w:rsid w:val="00140378"/>
    <w:rsid w:val="0020174A"/>
    <w:rsid w:val="00233B5B"/>
    <w:rsid w:val="0031548B"/>
    <w:rsid w:val="003303E4"/>
    <w:rsid w:val="00340821"/>
    <w:rsid w:val="0037645D"/>
    <w:rsid w:val="003A78B2"/>
    <w:rsid w:val="003B2146"/>
    <w:rsid w:val="003D2937"/>
    <w:rsid w:val="00400193"/>
    <w:rsid w:val="004420E5"/>
    <w:rsid w:val="004A77E5"/>
    <w:rsid w:val="004E1E55"/>
    <w:rsid w:val="004F4D10"/>
    <w:rsid w:val="00502B6F"/>
    <w:rsid w:val="005711C8"/>
    <w:rsid w:val="005B46A5"/>
    <w:rsid w:val="005B5151"/>
    <w:rsid w:val="00627C45"/>
    <w:rsid w:val="00642E9D"/>
    <w:rsid w:val="00645236"/>
    <w:rsid w:val="00685298"/>
    <w:rsid w:val="006864AA"/>
    <w:rsid w:val="006957F4"/>
    <w:rsid w:val="006F3D4E"/>
    <w:rsid w:val="0070164D"/>
    <w:rsid w:val="00761397"/>
    <w:rsid w:val="00792EB0"/>
    <w:rsid w:val="007D46EC"/>
    <w:rsid w:val="00804671"/>
    <w:rsid w:val="008301C1"/>
    <w:rsid w:val="00886261"/>
    <w:rsid w:val="008B47FF"/>
    <w:rsid w:val="0093737D"/>
    <w:rsid w:val="00942188"/>
    <w:rsid w:val="009703B9"/>
    <w:rsid w:val="00976F0D"/>
    <w:rsid w:val="009C55BE"/>
    <w:rsid w:val="00A464C4"/>
    <w:rsid w:val="00A5606F"/>
    <w:rsid w:val="00A64DA1"/>
    <w:rsid w:val="00A7367B"/>
    <w:rsid w:val="00A97202"/>
    <w:rsid w:val="00AA436B"/>
    <w:rsid w:val="00AB55FC"/>
    <w:rsid w:val="00AE20FA"/>
    <w:rsid w:val="00AF05B9"/>
    <w:rsid w:val="00B22AC0"/>
    <w:rsid w:val="00B57099"/>
    <w:rsid w:val="00BC4D80"/>
    <w:rsid w:val="00C017D7"/>
    <w:rsid w:val="00C02D90"/>
    <w:rsid w:val="00C76730"/>
    <w:rsid w:val="00C804FD"/>
    <w:rsid w:val="00C927C1"/>
    <w:rsid w:val="00CA18C4"/>
    <w:rsid w:val="00CC7FD0"/>
    <w:rsid w:val="00D0045A"/>
    <w:rsid w:val="00D82D10"/>
    <w:rsid w:val="00DE37CC"/>
    <w:rsid w:val="00E00CA4"/>
    <w:rsid w:val="00E20144"/>
    <w:rsid w:val="00E455D7"/>
    <w:rsid w:val="00E9544A"/>
    <w:rsid w:val="00E9696F"/>
    <w:rsid w:val="00EC774E"/>
    <w:rsid w:val="00EE3D2B"/>
    <w:rsid w:val="00F1332B"/>
    <w:rsid w:val="00F25819"/>
    <w:rsid w:val="00FC5BF4"/>
    <w:rsid w:val="00FC7848"/>
    <w:rsid w:val="00FE0180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078A"/>
  <w14:defaultImageDpi w14:val="32767"/>
  <w15:chartTrackingRefBased/>
  <w15:docId w15:val="{C6019136-BA1C-434E-A710-A4D8EDAA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6EC"/>
    <w:pPr>
      <w:spacing w:after="200"/>
    </w:pPr>
    <w:rPr>
      <w:rFonts w:ascii="Cambria" w:eastAsia="Cambria" w:hAnsi="Cambria" w:cs="Times New Roman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46E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6E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46EC"/>
    <w:rPr>
      <w:rFonts w:ascii="Calibri" w:eastAsia="Times New Roman" w:hAnsi="Calibri" w:cs="Times New Roman"/>
      <w:b/>
      <w:bCs/>
      <w:color w:val="345A8A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6EC"/>
    <w:rPr>
      <w:rFonts w:ascii="Calibri" w:eastAsia="Times New Roman" w:hAnsi="Calibri" w:cs="Times New Roman"/>
      <w:b/>
      <w:bCs/>
      <w:color w:val="4F81BD"/>
      <w:sz w:val="26"/>
      <w:szCs w:val="26"/>
      <w:lang w:val="da-DK"/>
    </w:rPr>
  </w:style>
  <w:style w:type="character" w:styleId="Hyperlink">
    <w:name w:val="Hyperlink"/>
    <w:basedOn w:val="Standardskrifttypeiafsnit"/>
    <w:uiPriority w:val="99"/>
    <w:unhideWhenUsed/>
    <w:rsid w:val="007D46E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04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04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045A"/>
    <w:rPr>
      <w:rFonts w:ascii="Cambria" w:eastAsia="Cambria" w:hAnsi="Cambria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04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045A"/>
    <w:rPr>
      <w:rFonts w:ascii="Cambria" w:eastAsia="Cambria" w:hAnsi="Cambria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04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045A"/>
    <w:rPr>
      <w:rFonts w:ascii="Segoe UI" w:eastAsia="Cambria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qFormat/>
    <w:rsid w:val="008301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696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96F"/>
    <w:rPr>
      <w:rFonts w:ascii="Cambria" w:eastAsia="Cambria" w:hAnsi="Cambria" w:cs="Times New Roman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9696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9696F"/>
    <w:rPr>
      <w:rFonts w:ascii="Cambria" w:eastAsia="Cambria" w:hAnsi="Cambria" w:cs="Times New Roman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8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1267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Nøhr</dc:creator>
  <cp:keywords/>
  <dc:description/>
  <cp:lastModifiedBy>Conny Heidtmann</cp:lastModifiedBy>
  <cp:revision>3</cp:revision>
  <cp:lastPrinted>2019-05-06T11:21:00Z</cp:lastPrinted>
  <dcterms:created xsi:type="dcterms:W3CDTF">2019-06-28T07:57:00Z</dcterms:created>
  <dcterms:modified xsi:type="dcterms:W3CDTF">2019-06-28T08:04:00Z</dcterms:modified>
  <cp:category/>
</cp:coreProperties>
</file>